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237159"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 w14:paraId="4ACF28A2">
      <w:pPr>
        <w:spacing w:line="560" w:lineRule="exact"/>
        <w:jc w:val="center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14E553F6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华侨管理区2025年一次性扩岗补助拟享受单位公示名单（第一批）</w:t>
      </w:r>
    </w:p>
    <w:p w14:paraId="76824430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943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3009"/>
        <w:gridCol w:w="2381"/>
        <w:gridCol w:w="1425"/>
        <w:gridCol w:w="1519"/>
        <w:gridCol w:w="2306"/>
        <w:gridCol w:w="2854"/>
      </w:tblGrid>
      <w:tr w14:paraId="03FD0D35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44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A189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00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BF82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申领单位</w:t>
            </w:r>
          </w:p>
        </w:tc>
        <w:tc>
          <w:tcPr>
            <w:tcW w:w="238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BE3F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统一信用代码</w:t>
            </w:r>
          </w:p>
        </w:tc>
        <w:tc>
          <w:tcPr>
            <w:tcW w:w="14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54DC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招用人数</w:t>
            </w:r>
          </w:p>
        </w:tc>
        <w:tc>
          <w:tcPr>
            <w:tcW w:w="151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6D448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拟补贴金额</w:t>
            </w:r>
          </w:p>
        </w:tc>
        <w:tc>
          <w:tcPr>
            <w:tcW w:w="230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651C0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被招用人员姓名</w:t>
            </w:r>
          </w:p>
        </w:tc>
        <w:tc>
          <w:tcPr>
            <w:tcW w:w="28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 w14:paraId="25011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</w:tr>
      <w:tr w14:paraId="1E7F78FE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449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6" w:space="0"/>
            </w:tcBorders>
            <w:shd w:val="clear" w:color="auto" w:fill="FFFFFF"/>
            <w:noWrap/>
            <w:vAlign w:val="center"/>
          </w:tcPr>
          <w:p w14:paraId="75642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00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42C4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汕尾市华侨臻海亿福房地产投资开发有限公司</w:t>
            </w:r>
          </w:p>
        </w:tc>
        <w:tc>
          <w:tcPr>
            <w:tcW w:w="2381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2C2F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91441500MA4X50RJ9Y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41B8A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0225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2306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4E882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钟小李</w:t>
            </w:r>
            <w:bookmarkStart w:id="0" w:name="_GoBack"/>
            <w:bookmarkEnd w:id="0"/>
          </w:p>
        </w:tc>
        <w:tc>
          <w:tcPr>
            <w:tcW w:w="2854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868F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4415**********86</w:t>
            </w:r>
          </w:p>
        </w:tc>
      </w:tr>
      <w:tr w14:paraId="746B5D88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943" w:type="dxa"/>
            <w:gridSpan w:val="7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A16D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合计人名币大写：壹仟元整</w:t>
            </w:r>
          </w:p>
        </w:tc>
      </w:tr>
    </w:tbl>
    <w:p w14:paraId="2435EC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B146C364-05D9-49D8-9AF9-1B0B95F1C5BC}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  <w:embedRegular r:id="rId2" w:fontKey="{567580BB-ECD6-4ABF-9985-C4B7390260D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427037FA-B253-40F2-A63D-890F7D98CF1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E311AEB"/>
    <w:rsid w:val="18D854EC"/>
    <w:rsid w:val="1D4201ED"/>
    <w:rsid w:val="1FEC6F05"/>
    <w:rsid w:val="20082E51"/>
    <w:rsid w:val="20344961"/>
    <w:rsid w:val="217E2A6A"/>
    <w:rsid w:val="2191181C"/>
    <w:rsid w:val="254C34F3"/>
    <w:rsid w:val="26A92A86"/>
    <w:rsid w:val="2B3F626D"/>
    <w:rsid w:val="2B935941"/>
    <w:rsid w:val="2BDE3A3F"/>
    <w:rsid w:val="31DC7509"/>
    <w:rsid w:val="371478F0"/>
    <w:rsid w:val="43BB1BBF"/>
    <w:rsid w:val="46F54FC1"/>
    <w:rsid w:val="4C28514A"/>
    <w:rsid w:val="4D2A7C09"/>
    <w:rsid w:val="4F5D20A5"/>
    <w:rsid w:val="4F5F1B9B"/>
    <w:rsid w:val="57487351"/>
    <w:rsid w:val="5966544B"/>
    <w:rsid w:val="5BCB5258"/>
    <w:rsid w:val="5D06460A"/>
    <w:rsid w:val="604C2FF4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138</Words>
  <Characters>203</Characters>
  <Lines>0</Lines>
  <Paragraphs>0</Paragraphs>
  <TotalTime>17</TotalTime>
  <ScaleCrop>false</ScaleCrop>
  <LinksUpToDate>false</LinksUpToDate>
  <CharactersWithSpaces>203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神隐</cp:lastModifiedBy>
  <dcterms:modified xsi:type="dcterms:W3CDTF">2025-02-24T08:43:00Z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8171D5E9765448DD9196F613B22A43D8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